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97E" w:rsidRPr="00F7797E" w:rsidRDefault="00F7797E" w:rsidP="00F7797E">
      <w:pPr>
        <w:jc w:val="center"/>
        <w:rPr>
          <w:rFonts w:ascii="Arial" w:hAnsi="Arial" w:cs="Arial"/>
          <w:b/>
          <w:sz w:val="24"/>
          <w:szCs w:val="24"/>
        </w:rPr>
      </w:pPr>
      <w:r w:rsidRPr="00F7797E">
        <w:rPr>
          <w:rFonts w:ascii="Arial" w:hAnsi="Arial" w:cs="Arial"/>
          <w:b/>
          <w:sz w:val="24"/>
          <w:szCs w:val="24"/>
        </w:rPr>
        <w:t xml:space="preserve">SATSO ÜYELERİNE </w:t>
      </w:r>
      <w:r>
        <w:rPr>
          <w:rFonts w:ascii="Arial" w:hAnsi="Arial" w:cs="Arial"/>
          <w:b/>
          <w:sz w:val="24"/>
          <w:szCs w:val="24"/>
        </w:rPr>
        <w:t>KUZEY REN-</w:t>
      </w:r>
      <w:r w:rsidRPr="00F7797E">
        <w:rPr>
          <w:rFonts w:ascii="Arial" w:hAnsi="Arial" w:cs="Arial"/>
          <w:b/>
          <w:sz w:val="24"/>
          <w:szCs w:val="24"/>
        </w:rPr>
        <w:t>VESTFALYA</w:t>
      </w:r>
      <w:r w:rsidR="0058685E">
        <w:rPr>
          <w:rFonts w:ascii="Arial" w:hAnsi="Arial" w:cs="Arial"/>
          <w:b/>
          <w:sz w:val="24"/>
          <w:szCs w:val="24"/>
        </w:rPr>
        <w:t>’YI</w:t>
      </w:r>
      <w:r w:rsidRPr="00F7797E">
        <w:rPr>
          <w:rFonts w:ascii="Arial" w:hAnsi="Arial" w:cs="Arial"/>
          <w:b/>
          <w:sz w:val="24"/>
          <w:szCs w:val="24"/>
        </w:rPr>
        <w:t xml:space="preserve"> TANIT</w:t>
      </w:r>
      <w:r>
        <w:rPr>
          <w:rFonts w:ascii="Arial" w:hAnsi="Arial" w:cs="Arial"/>
          <w:b/>
          <w:sz w:val="24"/>
          <w:szCs w:val="24"/>
        </w:rPr>
        <w:t>TILAR</w:t>
      </w:r>
    </w:p>
    <w:p w:rsidR="00DE17B8" w:rsidRPr="001919D7" w:rsidRDefault="00635D0E" w:rsidP="001919D7">
      <w:pPr>
        <w:jc w:val="both"/>
        <w:rPr>
          <w:rFonts w:ascii="Arial" w:hAnsi="Arial" w:cs="Arial"/>
          <w:sz w:val="24"/>
          <w:szCs w:val="24"/>
        </w:rPr>
      </w:pPr>
      <w:r w:rsidRPr="001919D7">
        <w:rPr>
          <w:rFonts w:ascii="Arial" w:hAnsi="Arial" w:cs="Arial"/>
          <w:sz w:val="24"/>
          <w:szCs w:val="24"/>
        </w:rPr>
        <w:t xml:space="preserve">SATSO ve Kuzey Ren-Vestfalya Eyaleti Ekonomik Kalkınma Ajansının ortaklaşa olarak düzenlediği </w:t>
      </w:r>
      <w:r w:rsidR="00DE17B8" w:rsidRPr="001919D7">
        <w:rPr>
          <w:rFonts w:ascii="Arial" w:hAnsi="Arial" w:cs="Arial"/>
          <w:sz w:val="24"/>
          <w:szCs w:val="24"/>
        </w:rPr>
        <w:t>“</w:t>
      </w:r>
      <w:r w:rsidR="001919D7" w:rsidRPr="001919D7">
        <w:rPr>
          <w:rFonts w:ascii="Arial" w:hAnsi="Arial" w:cs="Arial"/>
          <w:sz w:val="24"/>
          <w:szCs w:val="24"/>
        </w:rPr>
        <w:t xml:space="preserve">Almanya Kuzey Ren- Vesfalya Eyaleti’nin Bir Yatırım ve Ticaret Merkezi Olarak Sunduğu Fırsatlar </w:t>
      </w:r>
      <w:r w:rsidR="001919D7">
        <w:rPr>
          <w:rFonts w:ascii="Arial" w:hAnsi="Arial" w:cs="Arial"/>
          <w:sz w:val="24"/>
          <w:szCs w:val="24"/>
        </w:rPr>
        <w:t xml:space="preserve">Semineri” </w:t>
      </w:r>
      <w:r w:rsidR="00CF2719" w:rsidRPr="001919D7">
        <w:rPr>
          <w:rFonts w:ascii="Arial" w:hAnsi="Arial" w:cs="Arial"/>
          <w:sz w:val="24"/>
          <w:szCs w:val="24"/>
        </w:rPr>
        <w:t>Sakarya Ticaret ve Sanayi Odası’n</w:t>
      </w:r>
      <w:r w:rsidR="00DE17B8" w:rsidRPr="001919D7">
        <w:rPr>
          <w:rFonts w:ascii="Arial" w:hAnsi="Arial" w:cs="Arial"/>
          <w:sz w:val="24"/>
          <w:szCs w:val="24"/>
        </w:rPr>
        <w:t>da gerçekleşti.</w:t>
      </w:r>
    </w:p>
    <w:p w:rsidR="00255B26" w:rsidRPr="001919D7" w:rsidRDefault="0085209F" w:rsidP="001919D7">
      <w:pPr>
        <w:jc w:val="both"/>
        <w:rPr>
          <w:rFonts w:ascii="Arial" w:hAnsi="Arial" w:cs="Arial"/>
          <w:sz w:val="24"/>
          <w:szCs w:val="24"/>
          <w:shd w:val="clear" w:color="auto" w:fill="FFFFFF"/>
        </w:rPr>
      </w:pPr>
      <w:r w:rsidRPr="001919D7">
        <w:rPr>
          <w:rFonts w:ascii="Arial" w:hAnsi="Arial" w:cs="Arial"/>
          <w:sz w:val="24"/>
          <w:szCs w:val="24"/>
        </w:rPr>
        <w:t xml:space="preserve">Seminere, </w:t>
      </w:r>
      <w:r w:rsidR="000C0659" w:rsidRPr="001919D7">
        <w:rPr>
          <w:rFonts w:ascii="Arial" w:hAnsi="Arial" w:cs="Arial"/>
          <w:sz w:val="24"/>
          <w:szCs w:val="24"/>
        </w:rPr>
        <w:t xml:space="preserve">SATSO Yönetim Kurulu Başkanı A. Akgün LAtuğ başta olmak üzere, </w:t>
      </w:r>
      <w:r w:rsidR="000B3A1E" w:rsidRPr="001919D7">
        <w:rPr>
          <w:rFonts w:ascii="Arial" w:hAnsi="Arial" w:cs="Arial"/>
          <w:sz w:val="24"/>
          <w:szCs w:val="24"/>
        </w:rPr>
        <w:t>NRW.</w:t>
      </w:r>
      <w:r w:rsidR="00CF2719" w:rsidRPr="001919D7">
        <w:rPr>
          <w:rFonts w:ascii="Arial" w:hAnsi="Arial" w:cs="Arial"/>
          <w:sz w:val="24"/>
          <w:szCs w:val="24"/>
        </w:rPr>
        <w:t xml:space="preserve"> Invest </w:t>
      </w:r>
      <w:r w:rsidR="000B3A1E" w:rsidRPr="001919D7">
        <w:rPr>
          <w:rFonts w:ascii="Arial" w:hAnsi="Arial" w:cs="Arial"/>
          <w:sz w:val="24"/>
          <w:szCs w:val="24"/>
        </w:rPr>
        <w:t>Turkey Temsilcilik Müdürü</w:t>
      </w:r>
      <w:r w:rsidR="00802BCB" w:rsidRPr="001919D7">
        <w:rPr>
          <w:rFonts w:ascii="Arial" w:hAnsi="Arial" w:cs="Arial"/>
          <w:sz w:val="24"/>
          <w:szCs w:val="24"/>
        </w:rPr>
        <w:t xml:space="preserve"> </w:t>
      </w:r>
      <w:r w:rsidR="000B3A1E" w:rsidRPr="001919D7">
        <w:rPr>
          <w:rFonts w:ascii="Arial" w:hAnsi="Arial" w:cs="Arial"/>
          <w:sz w:val="24"/>
          <w:szCs w:val="24"/>
        </w:rPr>
        <w:t>Adem Akkaya</w:t>
      </w:r>
      <w:r w:rsidR="00802BCB" w:rsidRPr="001919D7">
        <w:rPr>
          <w:rFonts w:ascii="Arial" w:hAnsi="Arial" w:cs="Arial"/>
          <w:sz w:val="24"/>
          <w:szCs w:val="24"/>
        </w:rPr>
        <w:t xml:space="preserve">, </w:t>
      </w:r>
      <w:r w:rsidR="00635D0E" w:rsidRPr="001919D7">
        <w:rPr>
          <w:rFonts w:ascii="Arial" w:hAnsi="Arial" w:cs="Arial"/>
          <w:sz w:val="24"/>
          <w:szCs w:val="24"/>
        </w:rPr>
        <w:t>YMM</w:t>
      </w:r>
      <w:r w:rsidR="00802BCB" w:rsidRPr="001919D7">
        <w:rPr>
          <w:rFonts w:ascii="Arial" w:hAnsi="Arial" w:cs="Arial"/>
          <w:sz w:val="24"/>
          <w:szCs w:val="24"/>
        </w:rPr>
        <w:t>-</w:t>
      </w:r>
      <w:r w:rsidR="00635D0E" w:rsidRPr="001919D7">
        <w:rPr>
          <w:rFonts w:ascii="Arial" w:hAnsi="Arial" w:cs="Arial"/>
          <w:sz w:val="24"/>
          <w:szCs w:val="24"/>
        </w:rPr>
        <w:t xml:space="preserve">Kanat </w:t>
      </w:r>
      <w:r w:rsidR="00802BCB" w:rsidRPr="001919D7">
        <w:rPr>
          <w:rFonts w:ascii="Arial" w:hAnsi="Arial" w:cs="Arial"/>
          <w:sz w:val="24"/>
          <w:szCs w:val="24"/>
        </w:rPr>
        <w:t xml:space="preserve">&amp; </w:t>
      </w:r>
      <w:r w:rsidR="00635D0E" w:rsidRPr="001919D7">
        <w:rPr>
          <w:rFonts w:ascii="Arial" w:hAnsi="Arial" w:cs="Arial"/>
          <w:sz w:val="24"/>
          <w:szCs w:val="24"/>
        </w:rPr>
        <w:t xml:space="preserve">Partner </w:t>
      </w:r>
      <w:r w:rsidR="00802BCB" w:rsidRPr="001919D7">
        <w:rPr>
          <w:rFonts w:ascii="Arial" w:hAnsi="Arial" w:cs="Arial"/>
          <w:sz w:val="24"/>
          <w:szCs w:val="24"/>
        </w:rPr>
        <w:t xml:space="preserve">MbB </w:t>
      </w:r>
      <w:r w:rsidR="00635D0E" w:rsidRPr="001919D7">
        <w:rPr>
          <w:rFonts w:ascii="Arial" w:hAnsi="Arial" w:cs="Arial"/>
          <w:sz w:val="24"/>
          <w:szCs w:val="24"/>
        </w:rPr>
        <w:t>Steuerberater</w:t>
      </w:r>
      <w:r w:rsidR="00802BCB" w:rsidRPr="001919D7">
        <w:rPr>
          <w:rFonts w:ascii="Arial" w:hAnsi="Arial" w:cs="Arial"/>
          <w:sz w:val="24"/>
          <w:szCs w:val="24"/>
        </w:rPr>
        <w:t xml:space="preserve"> </w:t>
      </w:r>
      <w:r w:rsidR="00635D0E" w:rsidRPr="001919D7">
        <w:rPr>
          <w:rFonts w:ascii="Arial" w:hAnsi="Arial" w:cs="Arial"/>
          <w:sz w:val="24"/>
          <w:szCs w:val="24"/>
        </w:rPr>
        <w:t>Levent Şakar</w:t>
      </w:r>
      <w:r w:rsidR="00802BCB" w:rsidRPr="001919D7">
        <w:rPr>
          <w:rFonts w:ascii="Arial" w:hAnsi="Arial" w:cs="Arial"/>
          <w:sz w:val="24"/>
          <w:szCs w:val="24"/>
        </w:rPr>
        <w:t>,</w:t>
      </w:r>
      <w:r w:rsidR="00802BCB" w:rsidRPr="001919D7">
        <w:rPr>
          <w:rFonts w:ascii="Arial" w:hAnsi="Arial" w:cs="Arial"/>
          <w:sz w:val="24"/>
          <w:szCs w:val="24"/>
          <w:shd w:val="clear" w:color="auto" w:fill="FFFFFF"/>
        </w:rPr>
        <w:t xml:space="preserve"> </w:t>
      </w:r>
      <w:r w:rsidR="000B3A1E" w:rsidRPr="001919D7">
        <w:rPr>
          <w:rFonts w:ascii="Arial" w:hAnsi="Arial" w:cs="Arial"/>
          <w:sz w:val="24"/>
          <w:szCs w:val="24"/>
        </w:rPr>
        <w:t>AKTAS LEE Management Consultants</w:t>
      </w:r>
      <w:r w:rsidR="00802BCB" w:rsidRPr="001919D7">
        <w:rPr>
          <w:rFonts w:ascii="Arial" w:hAnsi="Arial" w:cs="Arial"/>
          <w:sz w:val="24"/>
          <w:szCs w:val="24"/>
        </w:rPr>
        <w:t xml:space="preserve"> </w:t>
      </w:r>
      <w:r w:rsidR="000B3A1E" w:rsidRPr="001919D7">
        <w:rPr>
          <w:rFonts w:ascii="Arial" w:hAnsi="Arial" w:cs="Arial"/>
          <w:sz w:val="24"/>
          <w:szCs w:val="24"/>
        </w:rPr>
        <w:t>Zafer Aktaş</w:t>
      </w:r>
      <w:r w:rsidR="00802BCB" w:rsidRPr="001919D7">
        <w:rPr>
          <w:rFonts w:ascii="Arial" w:hAnsi="Arial" w:cs="Arial"/>
          <w:sz w:val="24"/>
          <w:szCs w:val="24"/>
        </w:rPr>
        <w:t>, Grup Danışmanlık AB Hibe Proje Uzmanı Ahmet Aydınlı, Nedex Kimya Yönetim Kurulu Başkanı Beliğ Ünlüer ve</w:t>
      </w:r>
      <w:r w:rsidR="000B3A1E" w:rsidRPr="001919D7">
        <w:rPr>
          <w:rFonts w:ascii="Arial" w:hAnsi="Arial" w:cs="Arial"/>
          <w:sz w:val="24"/>
          <w:szCs w:val="24"/>
        </w:rPr>
        <w:t xml:space="preserve"> </w:t>
      </w:r>
      <w:r w:rsidR="00635D0E" w:rsidRPr="001919D7">
        <w:rPr>
          <w:rFonts w:ascii="Arial" w:hAnsi="Arial" w:cs="Arial"/>
          <w:sz w:val="24"/>
          <w:szCs w:val="24"/>
        </w:rPr>
        <w:t>ç</w:t>
      </w:r>
      <w:r w:rsidR="00DE17B8" w:rsidRPr="001919D7">
        <w:rPr>
          <w:rFonts w:ascii="Arial" w:hAnsi="Arial" w:cs="Arial"/>
          <w:sz w:val="24"/>
          <w:szCs w:val="24"/>
        </w:rPr>
        <w:t>ok sayıda sektör temsilcisi</w:t>
      </w:r>
      <w:r w:rsidR="00802BCB" w:rsidRPr="001919D7">
        <w:rPr>
          <w:rFonts w:ascii="Arial" w:hAnsi="Arial" w:cs="Arial"/>
          <w:sz w:val="24"/>
          <w:szCs w:val="24"/>
        </w:rPr>
        <w:t xml:space="preserve"> </w:t>
      </w:r>
      <w:r w:rsidR="00DE17B8" w:rsidRPr="001919D7">
        <w:rPr>
          <w:rFonts w:ascii="Arial" w:hAnsi="Arial" w:cs="Arial"/>
          <w:sz w:val="24"/>
          <w:szCs w:val="24"/>
        </w:rPr>
        <w:t>iştirak etti</w:t>
      </w:r>
      <w:r w:rsidR="00802BCB" w:rsidRPr="001919D7">
        <w:rPr>
          <w:rFonts w:ascii="Arial" w:hAnsi="Arial" w:cs="Arial"/>
          <w:sz w:val="24"/>
          <w:szCs w:val="24"/>
          <w:shd w:val="clear" w:color="auto" w:fill="FFFFFF"/>
        </w:rPr>
        <w:t xml:space="preserve">. </w:t>
      </w:r>
    </w:p>
    <w:p w:rsidR="00CF2719" w:rsidRPr="001919D7" w:rsidRDefault="00802BCB" w:rsidP="001919D7">
      <w:pPr>
        <w:jc w:val="both"/>
        <w:rPr>
          <w:rFonts w:ascii="Arial" w:hAnsi="Arial" w:cs="Arial"/>
          <w:sz w:val="24"/>
          <w:szCs w:val="24"/>
          <w:shd w:val="clear" w:color="auto" w:fill="FFFFFF"/>
        </w:rPr>
      </w:pPr>
      <w:r w:rsidRPr="001919D7">
        <w:rPr>
          <w:rFonts w:ascii="Arial" w:hAnsi="Arial" w:cs="Arial"/>
          <w:sz w:val="24"/>
          <w:szCs w:val="24"/>
          <w:shd w:val="clear" w:color="auto" w:fill="FFFFFF"/>
        </w:rPr>
        <w:t xml:space="preserve">Seminerin </w:t>
      </w:r>
      <w:r w:rsidR="00DE17B8" w:rsidRPr="001919D7">
        <w:rPr>
          <w:rFonts w:ascii="Arial" w:hAnsi="Arial" w:cs="Arial"/>
          <w:sz w:val="24"/>
          <w:szCs w:val="24"/>
          <w:shd w:val="clear" w:color="auto" w:fill="FFFFFF"/>
        </w:rPr>
        <w:t>açılış konuşmasını yapan SATSO Yönetim Kurulu Başkanı Akgün Altuğ;</w:t>
      </w:r>
      <w:bookmarkStart w:id="0" w:name="_GoBack"/>
      <w:bookmarkEnd w:id="0"/>
      <w:r w:rsidR="00EB2054" w:rsidRPr="001919D7">
        <w:rPr>
          <w:rFonts w:ascii="Arial" w:hAnsi="Arial" w:cs="Arial"/>
          <w:sz w:val="24"/>
          <w:szCs w:val="24"/>
          <w:shd w:val="clear" w:color="auto" w:fill="FFFFFF"/>
        </w:rPr>
        <w:t xml:space="preserve"> ihracatçı firma</w:t>
      </w:r>
      <w:r w:rsidR="00D27BA9" w:rsidRPr="001919D7">
        <w:rPr>
          <w:rFonts w:ascii="Arial" w:hAnsi="Arial" w:cs="Arial"/>
          <w:sz w:val="24"/>
          <w:szCs w:val="24"/>
          <w:shd w:val="clear" w:color="auto" w:fill="FFFFFF"/>
        </w:rPr>
        <w:t>l</w:t>
      </w:r>
      <w:r w:rsidR="00EB2054" w:rsidRPr="001919D7">
        <w:rPr>
          <w:rFonts w:ascii="Arial" w:hAnsi="Arial" w:cs="Arial"/>
          <w:sz w:val="24"/>
          <w:szCs w:val="24"/>
          <w:shd w:val="clear" w:color="auto" w:fill="FFFFFF"/>
        </w:rPr>
        <w:t xml:space="preserve">arın artırılmasına yönelik çalışmalar hakkında bilgi vererek </w:t>
      </w:r>
      <w:r w:rsidR="00970583" w:rsidRPr="001919D7">
        <w:rPr>
          <w:rFonts w:ascii="Arial" w:hAnsi="Arial" w:cs="Arial"/>
          <w:sz w:val="24"/>
          <w:szCs w:val="24"/>
          <w:shd w:val="clear" w:color="auto" w:fill="FFFFFF"/>
        </w:rPr>
        <w:t xml:space="preserve">şunları dile getirdi: “Dünya hızlı bir değişimin içinde. Günümüzde insanlar, devletler, kentler, ülkeler bir rekabet içerisinde. Biz de Sakarya olarak </w:t>
      </w:r>
      <w:r w:rsidR="00C23CB6" w:rsidRPr="001919D7">
        <w:rPr>
          <w:rFonts w:ascii="Arial" w:hAnsi="Arial" w:cs="Arial"/>
          <w:sz w:val="24"/>
          <w:szCs w:val="24"/>
          <w:shd w:val="clear" w:color="auto" w:fill="FFFFFF"/>
        </w:rPr>
        <w:t>güçlü olmak adına sektörlerimizi, firmalarımızı, işgücümüzü bu rekabete hazırlıyoruz. Gelişim ve değişim yarışında</w:t>
      </w:r>
      <w:r w:rsidR="00970583" w:rsidRPr="001919D7">
        <w:rPr>
          <w:rFonts w:ascii="Arial" w:hAnsi="Arial" w:cs="Arial"/>
          <w:sz w:val="24"/>
          <w:szCs w:val="24"/>
          <w:shd w:val="clear" w:color="auto" w:fill="FFFFFF"/>
        </w:rPr>
        <w:t xml:space="preserve"> öncü olmalıyız.  </w:t>
      </w:r>
      <w:r w:rsidR="00C23CB6" w:rsidRPr="001919D7">
        <w:rPr>
          <w:rFonts w:ascii="Arial" w:hAnsi="Arial" w:cs="Arial"/>
          <w:sz w:val="24"/>
          <w:szCs w:val="24"/>
          <w:shd w:val="clear" w:color="auto" w:fill="FFFFFF"/>
        </w:rPr>
        <w:t xml:space="preserve">Bunun bilinci ile </w:t>
      </w:r>
      <w:r w:rsidR="007600DD" w:rsidRPr="001919D7">
        <w:rPr>
          <w:rFonts w:ascii="Arial" w:hAnsi="Arial" w:cs="Arial"/>
          <w:sz w:val="24"/>
          <w:szCs w:val="24"/>
          <w:shd w:val="clear" w:color="auto" w:fill="FFFFFF"/>
        </w:rPr>
        <w:t xml:space="preserve">gayret ediyoruz. </w:t>
      </w:r>
      <w:r w:rsidR="00447023" w:rsidRPr="001919D7">
        <w:rPr>
          <w:rFonts w:ascii="Arial" w:hAnsi="Arial" w:cs="Arial"/>
          <w:sz w:val="24"/>
          <w:szCs w:val="24"/>
          <w:shd w:val="clear" w:color="auto" w:fill="FFFFFF"/>
        </w:rPr>
        <w:t>Sadece üretmek değil, katma değeri yüksek ürünler üretmek ve bu ürünleri dünyaya satmak öncelikl</w:t>
      </w:r>
      <w:r w:rsidR="00373C06" w:rsidRPr="001919D7">
        <w:rPr>
          <w:rFonts w:ascii="Arial" w:hAnsi="Arial" w:cs="Arial"/>
          <w:sz w:val="24"/>
          <w:szCs w:val="24"/>
          <w:shd w:val="clear" w:color="auto" w:fill="FFFFFF"/>
        </w:rPr>
        <w:t xml:space="preserve">i hedeflerimiz arasında olmalı. Bu doğrultuda rakiplerimizi iyi tanımak, ürün pazarlarımızı, hedef kitlelerimizi öğrenmek büyük önem taşıyor. </w:t>
      </w:r>
      <w:r w:rsidR="00C74BAB" w:rsidRPr="001919D7">
        <w:rPr>
          <w:rFonts w:ascii="Arial" w:hAnsi="Arial" w:cs="Arial"/>
          <w:sz w:val="24"/>
          <w:szCs w:val="24"/>
          <w:shd w:val="clear" w:color="auto" w:fill="FFFFFF"/>
        </w:rPr>
        <w:t xml:space="preserve">Bu bölgelerden biri olan </w:t>
      </w:r>
      <w:r w:rsidR="00E15E33" w:rsidRPr="001919D7">
        <w:rPr>
          <w:rFonts w:ascii="Arial" w:hAnsi="Arial" w:cs="Arial"/>
          <w:sz w:val="24"/>
          <w:szCs w:val="24"/>
          <w:shd w:val="clear" w:color="auto" w:fill="FFFFFF"/>
        </w:rPr>
        <w:t xml:space="preserve">Almanya Kuzey Ren- Vesfalya Eyaleti’nin Bir Yatırım ve Ticaret Merkezi Olarak Sunduğu Fırsatları iyi değerlendirmemiz ve </w:t>
      </w:r>
      <w:r w:rsidR="00C74BAB" w:rsidRPr="001919D7">
        <w:rPr>
          <w:rFonts w:ascii="Arial" w:hAnsi="Arial" w:cs="Arial"/>
          <w:sz w:val="24"/>
          <w:szCs w:val="24"/>
          <w:shd w:val="clear" w:color="auto" w:fill="FFFFFF"/>
        </w:rPr>
        <w:t>fırsatlarından istifade etmemiz anlamında toplantımızı önemsiyorum. Katkı sağlayacağına inanıyorum” dedi</w:t>
      </w:r>
    </w:p>
    <w:p w:rsidR="0098263E" w:rsidRPr="001919D7" w:rsidRDefault="00802BCB" w:rsidP="001919D7">
      <w:pPr>
        <w:jc w:val="both"/>
        <w:rPr>
          <w:rFonts w:ascii="Arial" w:hAnsi="Arial" w:cs="Arial"/>
          <w:sz w:val="24"/>
          <w:szCs w:val="24"/>
        </w:rPr>
      </w:pPr>
      <w:r w:rsidRPr="001919D7">
        <w:rPr>
          <w:rFonts w:ascii="Arial" w:hAnsi="Arial" w:cs="Arial"/>
          <w:sz w:val="24"/>
          <w:szCs w:val="24"/>
        </w:rPr>
        <w:t>NRW.INVEST Turkey Temsilcilik Müdürü Adem Akkaya</w:t>
      </w:r>
      <w:r w:rsidR="00DF4C7B" w:rsidRPr="001919D7">
        <w:rPr>
          <w:rFonts w:ascii="Arial" w:hAnsi="Arial" w:cs="Arial"/>
          <w:sz w:val="24"/>
          <w:szCs w:val="24"/>
        </w:rPr>
        <w:t xml:space="preserve"> ise Kuzey Ren-Vestfelya ile Türkiye arasındaki ticari ilişkiler hakkında bilgi vererek şunları dile getirdi:  “</w:t>
      </w:r>
      <w:r w:rsidR="0098263E" w:rsidRPr="001919D7">
        <w:rPr>
          <w:rFonts w:ascii="Arial" w:hAnsi="Arial" w:cs="Arial"/>
          <w:sz w:val="24"/>
          <w:szCs w:val="24"/>
        </w:rPr>
        <w:t xml:space="preserve">Almanya’da toplam 1.492.580 Türk vatandaşı yaşıyor. Almanya’ da ikamet eden her üç Türk vatandaşından bir tanesi </w:t>
      </w:r>
      <w:r w:rsidR="00DF4C7B" w:rsidRPr="001919D7">
        <w:rPr>
          <w:rFonts w:ascii="Arial" w:hAnsi="Arial" w:cs="Arial"/>
          <w:sz w:val="24"/>
          <w:szCs w:val="24"/>
        </w:rPr>
        <w:t xml:space="preserve">Kuzey Ren- Vesfalya’ </w:t>
      </w:r>
      <w:r w:rsidR="0098263E" w:rsidRPr="001919D7">
        <w:rPr>
          <w:rFonts w:ascii="Arial" w:hAnsi="Arial" w:cs="Arial"/>
          <w:sz w:val="24"/>
          <w:szCs w:val="24"/>
        </w:rPr>
        <w:t xml:space="preserve">da yaşamaktadır. Almanya uluslararası bir kültüre sahiptir. 2005-2015 yılları arasında gerçekleşen doğrudan yatırımlarda fazla artış görülmektedir. Kuzey </w:t>
      </w:r>
      <w:r w:rsidR="00B006BD" w:rsidRPr="001919D7">
        <w:rPr>
          <w:rFonts w:ascii="Arial" w:hAnsi="Arial" w:cs="Arial"/>
          <w:sz w:val="24"/>
          <w:szCs w:val="24"/>
        </w:rPr>
        <w:t>R</w:t>
      </w:r>
      <w:r w:rsidR="0098263E" w:rsidRPr="001919D7">
        <w:rPr>
          <w:rFonts w:ascii="Arial" w:hAnsi="Arial" w:cs="Arial"/>
          <w:sz w:val="24"/>
          <w:szCs w:val="24"/>
        </w:rPr>
        <w:t xml:space="preserve">en ve </w:t>
      </w:r>
      <w:r w:rsidR="00B006BD" w:rsidRPr="001919D7">
        <w:rPr>
          <w:rFonts w:ascii="Arial" w:hAnsi="Arial" w:cs="Arial"/>
          <w:sz w:val="24"/>
          <w:szCs w:val="24"/>
        </w:rPr>
        <w:t>T</w:t>
      </w:r>
      <w:r w:rsidR="0098263E" w:rsidRPr="001919D7">
        <w:rPr>
          <w:rFonts w:ascii="Arial" w:hAnsi="Arial" w:cs="Arial"/>
          <w:sz w:val="24"/>
          <w:szCs w:val="24"/>
        </w:rPr>
        <w:t>ürkiye arasında ki yatırımlar satış ve satış sonrası yatırımlardır.</w:t>
      </w:r>
      <w:r w:rsidR="00DF4C7B" w:rsidRPr="001919D7">
        <w:rPr>
          <w:rFonts w:ascii="Arial" w:hAnsi="Arial" w:cs="Arial"/>
          <w:sz w:val="24"/>
          <w:szCs w:val="24"/>
        </w:rPr>
        <w:t xml:space="preserve"> </w:t>
      </w:r>
      <w:r w:rsidR="0098263E" w:rsidRPr="001919D7">
        <w:rPr>
          <w:rFonts w:ascii="Arial" w:hAnsi="Arial" w:cs="Arial"/>
          <w:sz w:val="24"/>
          <w:szCs w:val="24"/>
        </w:rPr>
        <w:t xml:space="preserve">Kuzey </w:t>
      </w:r>
      <w:r w:rsidR="00B006BD" w:rsidRPr="001919D7">
        <w:rPr>
          <w:rFonts w:ascii="Arial" w:hAnsi="Arial" w:cs="Arial"/>
          <w:sz w:val="24"/>
          <w:szCs w:val="24"/>
        </w:rPr>
        <w:t>R</w:t>
      </w:r>
      <w:r w:rsidR="0098263E" w:rsidRPr="001919D7">
        <w:rPr>
          <w:rFonts w:ascii="Arial" w:hAnsi="Arial" w:cs="Arial"/>
          <w:sz w:val="24"/>
          <w:szCs w:val="24"/>
        </w:rPr>
        <w:t xml:space="preserve">en- </w:t>
      </w:r>
      <w:r w:rsidR="00B006BD" w:rsidRPr="001919D7">
        <w:rPr>
          <w:rFonts w:ascii="Arial" w:hAnsi="Arial" w:cs="Arial"/>
          <w:sz w:val="24"/>
          <w:szCs w:val="24"/>
        </w:rPr>
        <w:t>V</w:t>
      </w:r>
      <w:r w:rsidR="0098263E" w:rsidRPr="001919D7">
        <w:rPr>
          <w:rFonts w:ascii="Arial" w:hAnsi="Arial" w:cs="Arial"/>
          <w:sz w:val="24"/>
          <w:szCs w:val="24"/>
        </w:rPr>
        <w:t xml:space="preserve">esfalya </w:t>
      </w:r>
      <w:r w:rsidR="00B006BD" w:rsidRPr="001919D7">
        <w:rPr>
          <w:rFonts w:ascii="Arial" w:hAnsi="Arial" w:cs="Arial"/>
          <w:sz w:val="24"/>
          <w:szCs w:val="24"/>
        </w:rPr>
        <w:t>Eyaleti’ ne yatırım yapan şirket sayısı sıralamasında Türkiye, ilk kez Çin’ in ardından ikinci sıraya yerleşti. 2017 yılında bizim refakatimizle kurulan 46 şirket sıralamasında Hollanda ve Büyük Britanya’ nın önünde Türkiye’ye ikinciliği getirdi.</w:t>
      </w:r>
      <w:r w:rsidR="00DF4C7B" w:rsidRPr="001919D7">
        <w:rPr>
          <w:rFonts w:ascii="Arial" w:hAnsi="Arial" w:cs="Arial"/>
          <w:sz w:val="24"/>
          <w:szCs w:val="24"/>
        </w:rPr>
        <w:t xml:space="preserve">” </w:t>
      </w:r>
    </w:p>
    <w:p w:rsidR="00B006BD" w:rsidRPr="001919D7" w:rsidRDefault="00802BCB" w:rsidP="001919D7">
      <w:pPr>
        <w:jc w:val="both"/>
        <w:rPr>
          <w:rFonts w:ascii="Arial" w:hAnsi="Arial" w:cs="Arial"/>
          <w:sz w:val="24"/>
          <w:szCs w:val="24"/>
        </w:rPr>
      </w:pPr>
      <w:r w:rsidRPr="001919D7">
        <w:rPr>
          <w:rFonts w:ascii="Arial" w:hAnsi="Arial" w:cs="Arial"/>
          <w:sz w:val="24"/>
          <w:szCs w:val="24"/>
        </w:rPr>
        <w:t>YMM-Kanat &amp; Partner MbB Steuerberater</w:t>
      </w:r>
      <w:r w:rsidR="00DF4C7B" w:rsidRPr="001919D7">
        <w:rPr>
          <w:rFonts w:ascii="Arial" w:hAnsi="Arial" w:cs="Arial"/>
          <w:sz w:val="24"/>
          <w:szCs w:val="24"/>
        </w:rPr>
        <w:t xml:space="preserve"> Yetkilisi</w:t>
      </w:r>
      <w:r w:rsidRPr="001919D7">
        <w:rPr>
          <w:rFonts w:ascii="Arial" w:hAnsi="Arial" w:cs="Arial"/>
          <w:sz w:val="24"/>
          <w:szCs w:val="24"/>
        </w:rPr>
        <w:t xml:space="preserve"> </w:t>
      </w:r>
      <w:r w:rsidR="00B006BD" w:rsidRPr="001919D7">
        <w:rPr>
          <w:rFonts w:ascii="Arial" w:hAnsi="Arial" w:cs="Arial"/>
          <w:sz w:val="24"/>
          <w:szCs w:val="24"/>
        </w:rPr>
        <w:t>Levent Şakar</w:t>
      </w:r>
      <w:r w:rsidR="00DF4C7B" w:rsidRPr="001919D7">
        <w:rPr>
          <w:rFonts w:ascii="Arial" w:hAnsi="Arial" w:cs="Arial"/>
          <w:sz w:val="24"/>
          <w:szCs w:val="24"/>
        </w:rPr>
        <w:t xml:space="preserve"> da</w:t>
      </w:r>
      <w:r w:rsidR="00B006BD" w:rsidRPr="001919D7">
        <w:rPr>
          <w:rFonts w:ascii="Arial" w:hAnsi="Arial" w:cs="Arial"/>
          <w:sz w:val="24"/>
          <w:szCs w:val="24"/>
        </w:rPr>
        <w:t xml:space="preserve"> </w:t>
      </w:r>
      <w:r w:rsidR="00DF4C7B" w:rsidRPr="001919D7">
        <w:rPr>
          <w:rFonts w:ascii="Arial" w:hAnsi="Arial" w:cs="Arial"/>
          <w:sz w:val="24"/>
          <w:szCs w:val="24"/>
        </w:rPr>
        <w:t>“</w:t>
      </w:r>
      <w:r w:rsidR="00B006BD" w:rsidRPr="001919D7">
        <w:rPr>
          <w:rFonts w:ascii="Arial" w:hAnsi="Arial" w:cs="Arial"/>
          <w:sz w:val="24"/>
          <w:szCs w:val="24"/>
        </w:rPr>
        <w:t>Türkiye’den</w:t>
      </w:r>
      <w:r w:rsidR="00DF4C7B" w:rsidRPr="001919D7">
        <w:rPr>
          <w:rFonts w:ascii="Arial" w:hAnsi="Arial" w:cs="Arial"/>
          <w:sz w:val="24"/>
          <w:szCs w:val="24"/>
        </w:rPr>
        <w:t>,</w:t>
      </w:r>
      <w:r w:rsidR="00B006BD" w:rsidRPr="001919D7">
        <w:rPr>
          <w:rFonts w:ascii="Arial" w:hAnsi="Arial" w:cs="Arial"/>
          <w:sz w:val="24"/>
          <w:szCs w:val="24"/>
        </w:rPr>
        <w:t xml:space="preserve"> Almanya’ ya gelen şirketlere yardımda bulunuyoruz. Türkiye’nin en önemli yatırım ortağıdır Vesfalya. Türkiye’ den sonra en büyük Türk azınlığının yaşadığı ülkedir.</w:t>
      </w:r>
      <w:r w:rsidR="00DF4C7B" w:rsidRPr="001919D7">
        <w:rPr>
          <w:rFonts w:ascii="Arial" w:hAnsi="Arial" w:cs="Arial"/>
          <w:sz w:val="24"/>
          <w:szCs w:val="24"/>
        </w:rPr>
        <w:t>” Bölgede yatırım yapmak isteyen yatırımcılara tavsiyelerde bulundu.</w:t>
      </w:r>
    </w:p>
    <w:p w:rsidR="00E45990" w:rsidRPr="001919D7" w:rsidRDefault="00802BCB" w:rsidP="001919D7">
      <w:pPr>
        <w:jc w:val="both"/>
        <w:rPr>
          <w:rFonts w:ascii="Arial" w:hAnsi="Arial" w:cs="Arial"/>
          <w:sz w:val="24"/>
          <w:szCs w:val="24"/>
        </w:rPr>
      </w:pPr>
      <w:r w:rsidRPr="001919D7">
        <w:rPr>
          <w:rFonts w:ascii="Arial" w:hAnsi="Arial" w:cs="Arial"/>
          <w:sz w:val="24"/>
          <w:szCs w:val="24"/>
        </w:rPr>
        <w:t xml:space="preserve">Nedex Kimya Yönetim Kurulu Başkanı </w:t>
      </w:r>
      <w:r w:rsidR="00E45990" w:rsidRPr="001919D7">
        <w:rPr>
          <w:rFonts w:ascii="Arial" w:hAnsi="Arial" w:cs="Arial"/>
          <w:sz w:val="24"/>
          <w:szCs w:val="24"/>
        </w:rPr>
        <w:t>Beliğ</w:t>
      </w:r>
      <w:r w:rsidRPr="001919D7">
        <w:rPr>
          <w:rFonts w:ascii="Arial" w:hAnsi="Arial" w:cs="Arial"/>
          <w:sz w:val="24"/>
          <w:szCs w:val="24"/>
        </w:rPr>
        <w:t xml:space="preserve"> Ünlüer</w:t>
      </w:r>
      <w:r w:rsidR="00DF4C7B" w:rsidRPr="001919D7">
        <w:rPr>
          <w:rFonts w:ascii="Arial" w:hAnsi="Arial" w:cs="Arial"/>
          <w:sz w:val="24"/>
          <w:szCs w:val="24"/>
        </w:rPr>
        <w:t xml:space="preserve"> ise yatırımcıların şirket kurma aşamalarında yapmaları gereken uygulamalar hakkında bilgi verdi. Beliğ konuşmasında “</w:t>
      </w:r>
      <w:r w:rsidR="00E45990" w:rsidRPr="001919D7">
        <w:rPr>
          <w:rFonts w:ascii="Arial" w:hAnsi="Arial" w:cs="Arial"/>
          <w:sz w:val="24"/>
          <w:szCs w:val="24"/>
        </w:rPr>
        <w:t>Almanya’ da bir şirket yönetmek için orada ikamet etmenize gerek yok. Kendi seçtiğiniz sınırlı yetkiye sahip bir yönetici ile tüm işlerinizi halledebilirsiniz. Fakat vergiden kâr etmek için Almanya’ ya gidilmez. Almanya’ ya gitmekte ki amacınız tüm dünyaya açılabilmek olmalıdır.</w:t>
      </w:r>
      <w:r w:rsidR="00DF4C7B" w:rsidRPr="001919D7">
        <w:rPr>
          <w:rFonts w:ascii="Arial" w:hAnsi="Arial" w:cs="Arial"/>
          <w:sz w:val="24"/>
          <w:szCs w:val="24"/>
        </w:rPr>
        <w:t>” dedi.</w:t>
      </w:r>
    </w:p>
    <w:p w:rsidR="00B006BD" w:rsidRPr="001919D7" w:rsidRDefault="00B006BD" w:rsidP="001919D7">
      <w:pPr>
        <w:jc w:val="both"/>
        <w:rPr>
          <w:rFonts w:ascii="Arial" w:hAnsi="Arial" w:cs="Arial"/>
          <w:sz w:val="24"/>
          <w:szCs w:val="24"/>
        </w:rPr>
      </w:pPr>
    </w:p>
    <w:sectPr w:rsidR="00B006BD" w:rsidRPr="001919D7" w:rsidSect="00C563E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B37CA"/>
    <w:rsid w:val="00032528"/>
    <w:rsid w:val="000B3A1E"/>
    <w:rsid w:val="000C0659"/>
    <w:rsid w:val="001919D7"/>
    <w:rsid w:val="00255B26"/>
    <w:rsid w:val="00373C06"/>
    <w:rsid w:val="00447023"/>
    <w:rsid w:val="0058685E"/>
    <w:rsid w:val="0059453F"/>
    <w:rsid w:val="00635D0E"/>
    <w:rsid w:val="006B3F56"/>
    <w:rsid w:val="007600DD"/>
    <w:rsid w:val="00771ED7"/>
    <w:rsid w:val="00802BCB"/>
    <w:rsid w:val="0085209F"/>
    <w:rsid w:val="00970583"/>
    <w:rsid w:val="0098263E"/>
    <w:rsid w:val="009B37CA"/>
    <w:rsid w:val="00B006BD"/>
    <w:rsid w:val="00C23CB6"/>
    <w:rsid w:val="00C563E5"/>
    <w:rsid w:val="00C74BAB"/>
    <w:rsid w:val="00CF2719"/>
    <w:rsid w:val="00D27BA9"/>
    <w:rsid w:val="00DE17B8"/>
    <w:rsid w:val="00DF4C7B"/>
    <w:rsid w:val="00E12124"/>
    <w:rsid w:val="00E15E33"/>
    <w:rsid w:val="00E45990"/>
    <w:rsid w:val="00E755A4"/>
    <w:rsid w:val="00EB2054"/>
    <w:rsid w:val="00F53B73"/>
    <w:rsid w:val="00F779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3E5"/>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E45990"/>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475</Words>
  <Characters>2712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27</cp:revision>
  <dcterms:created xsi:type="dcterms:W3CDTF">2018-11-08T08:09:00Z</dcterms:created>
  <dcterms:modified xsi:type="dcterms:W3CDTF">2018-11-12T11:42:00Z</dcterms:modified>
</cp:coreProperties>
</file>